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6169E6">
        <w:rPr>
          <w:rFonts w:ascii="Arial" w:eastAsia="MS Mincho" w:hAnsi="Arial" w:cs="Arial"/>
          <w:b/>
          <w:sz w:val="24"/>
          <w:szCs w:val="24"/>
          <w:lang w:val="en-US" w:eastAsia="ja-JP"/>
        </w:rPr>
        <w:t>1</w:t>
      </w:r>
      <w:r w:rsidR="00C755BC">
        <w:rPr>
          <w:rFonts w:ascii="Arial" w:eastAsia="MS Mincho" w:hAnsi="Arial" w:cs="Arial"/>
          <w:b/>
          <w:sz w:val="24"/>
          <w:szCs w:val="24"/>
          <w:lang w:val="en-US" w:eastAsia="ja-JP"/>
        </w:rPr>
        <w:t>070</w:t>
      </w:r>
      <w:r w:rsidR="00D40349">
        <w:rPr>
          <w:rFonts w:ascii="Arial" w:eastAsia="MS Mincho" w:hAnsi="Arial" w:cs="Arial"/>
          <w:b/>
          <w:sz w:val="24"/>
          <w:szCs w:val="24"/>
          <w:lang w:val="en-US" w:eastAsia="ja-JP"/>
        </w:rPr>
        <w:t xml:space="preserve"> (was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DA4E06">
        <w:rPr>
          <w:rFonts w:ascii="Arial" w:eastAsia="SimSun" w:hAnsi="Arial"/>
          <w:sz w:val="24"/>
          <w:szCs w:val="24"/>
          <w:lang w:val="en-US" w:eastAsia="en-GB"/>
        </w:rPr>
        <w:t xml:space="preserve">Network </w:t>
      </w:r>
      <w:r w:rsidR="008F4383">
        <w:rPr>
          <w:rFonts w:ascii="Arial" w:eastAsia="SimSun" w:hAnsi="Arial"/>
          <w:sz w:val="24"/>
          <w:szCs w:val="24"/>
          <w:lang w:val="en-US" w:eastAsia="en-GB"/>
        </w:rPr>
        <w:t>protection in case of surge of incoming users caused by disaster</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C755BC">
        <w:rPr>
          <w:rFonts w:ascii="Arial" w:eastAsia="SimSun" w:hAnsi="Arial"/>
          <w:sz w:val="24"/>
          <w:szCs w:val="24"/>
          <w:lang w:val="en-US" w:eastAsia="en-GB"/>
        </w:rPr>
        <w:t>8.8</w:t>
      </w:r>
      <w:bookmarkStart w:id="0" w:name="_GoBack"/>
      <w:bookmarkEnd w:id="0"/>
      <w:r w:rsidR="001B6D7B" w:rsidRPr="00982CC2">
        <w:rPr>
          <w:rFonts w:ascii="Arial" w:eastAsia="SimSun" w:hAnsi="Arial"/>
          <w:sz w:val="24"/>
          <w:szCs w:val="24"/>
          <w:lang w:val="en-US" w:eastAsia="en-GB"/>
        </w:rPr>
        <w:t xml:space="preserve"> FS_</w:t>
      </w:r>
      <w:r w:rsidR="006169E6">
        <w:rPr>
          <w:rFonts w:ascii="Arial" w:eastAsia="SimSun" w:hAnsi="Arial"/>
          <w:sz w:val="24"/>
          <w:szCs w:val="24"/>
          <w:lang w:val="en-US" w:eastAsia="en-GB"/>
        </w:rPr>
        <w:t>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7033B">
        <w:rPr>
          <w:rFonts w:ascii="Arial" w:eastAsia="SimSun" w:hAnsi="Arial"/>
          <w:sz w:val="24"/>
          <w:szCs w:val="24"/>
          <w:lang w:val="en-US" w:eastAsia="en-GB"/>
        </w:rPr>
        <w:t xml:space="preserve">, </w:t>
      </w:r>
      <w:r w:rsidR="002A3852">
        <w:rPr>
          <w:rFonts w:ascii="Arial" w:eastAsia="SimSun" w:hAnsi="Arial"/>
          <w:sz w:val="24"/>
          <w:szCs w:val="24"/>
          <w:lang w:val="en-US" w:eastAsia="en-GB"/>
        </w:rPr>
        <w:t>LG Uplus</w:t>
      </w:r>
      <w:r w:rsidR="00D74646">
        <w:rPr>
          <w:rFonts w:ascii="Arial" w:eastAsia="SimSun" w:hAnsi="Arial"/>
          <w:sz w:val="24"/>
          <w:szCs w:val="24"/>
          <w:lang w:val="en-US" w:eastAsia="en-GB"/>
        </w:rPr>
        <w:t>, KT Corp</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913EB3">
        <w:rPr>
          <w:rFonts w:ascii="Arial" w:eastAsia="Calibri" w:hAnsi="Arial" w:cs="Arial"/>
          <w:i/>
          <w:sz w:val="22"/>
          <w:szCs w:val="22"/>
          <w:lang w:val="en-US"/>
        </w:rPr>
        <w:t xml:space="preserve">where a </w:t>
      </w:r>
      <w:r w:rsidR="00AD6B54">
        <w:rPr>
          <w:rFonts w:ascii="Arial" w:eastAsia="Calibri" w:hAnsi="Arial" w:cs="Arial"/>
          <w:i/>
          <w:sz w:val="22"/>
          <w:szCs w:val="22"/>
          <w:lang w:val="en-US"/>
        </w:rPr>
        <w:t>cascading effect is avoided.</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C223AC" w:rsidP="00F6708A">
      <w:pPr>
        <w:rPr>
          <w:lang w:val="en-US"/>
        </w:rPr>
      </w:pPr>
      <w:r>
        <w:rPr>
          <w:lang w:val="en-US"/>
        </w:rPr>
        <w:t xml:space="preserve">This contribution includes a new use cases for FS_MINT. In this use case, </w:t>
      </w:r>
      <w:r w:rsidR="003660FF">
        <w:rPr>
          <w:lang w:val="en-US"/>
        </w:rPr>
        <w:t>when one network is down due to some reason, other network controls the access from neighbor network</w:t>
      </w:r>
      <w:r w:rsidR="006A1944">
        <w:rPr>
          <w:lang w:val="en-US"/>
        </w:rPr>
        <w:t>’s UEs</w:t>
      </w:r>
      <w:r w:rsidR="003660FF">
        <w:rPr>
          <w:lang w:val="en-US"/>
        </w:rPr>
        <w:t>, to avoid any domino effect</w:t>
      </w:r>
      <w:r>
        <w:rPr>
          <w:lang w:val="en-US"/>
        </w:rPr>
        <w:t>.</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7001DE" w:rsidRDefault="007001DE" w:rsidP="000B6490">
      <w:pPr>
        <w:pStyle w:val="2"/>
        <w:rPr>
          <w:lang w:val="en-US"/>
        </w:rPr>
      </w:pPr>
    </w:p>
    <w:p w:rsidR="007001DE" w:rsidRPr="00982CC2" w:rsidRDefault="007001DE" w:rsidP="000B6490">
      <w:pPr>
        <w:pStyle w:val="2"/>
        <w:rPr>
          <w:lang w:val="en-US"/>
        </w:rPr>
      </w:pPr>
    </w:p>
    <w:p w:rsidR="00234E84" w:rsidRPr="00982CC2" w:rsidRDefault="00E60B1C" w:rsidP="00B00980">
      <w:pPr>
        <w:pStyle w:val="2"/>
        <w:rPr>
          <w:lang w:val="en-US"/>
        </w:rPr>
      </w:pPr>
      <w:r>
        <w:rPr>
          <w:lang w:val="en-US"/>
        </w:rPr>
        <w:t>5</w:t>
      </w:r>
      <w:r w:rsidR="00E83CE1" w:rsidRPr="00982CC2">
        <w:rPr>
          <w:lang w:val="en-US"/>
        </w:rPr>
        <w:t>.</w:t>
      </w:r>
      <w:r>
        <w:rPr>
          <w:lang w:val="en-US"/>
        </w:rPr>
        <w:t>x</w:t>
      </w:r>
      <w:r w:rsidR="002069C0" w:rsidRPr="00982CC2">
        <w:rPr>
          <w:lang w:val="en-US"/>
        </w:rPr>
        <w:tab/>
      </w:r>
      <w:r w:rsidR="00F419A6">
        <w:rPr>
          <w:lang w:val="en-US"/>
        </w:rPr>
        <w:t xml:space="preserve">Network </w:t>
      </w:r>
      <w:r w:rsidR="0013367B">
        <w:rPr>
          <w:lang w:val="en-US"/>
        </w:rPr>
        <w:t>protection for surge of incoming users during disaster</w:t>
      </w:r>
    </w:p>
    <w:p w:rsidR="00234E84" w:rsidRDefault="00C846C1" w:rsidP="00B00980">
      <w:pPr>
        <w:pStyle w:val="3"/>
        <w:rPr>
          <w:lang w:val="en-US"/>
        </w:rPr>
      </w:pPr>
      <w:bookmarkStart w:id="1" w:name="_Toc355779204"/>
      <w:bookmarkStart w:id="2" w:name="_Toc354586742"/>
      <w:bookmarkStart w:id="3" w:name="_Toc354590101"/>
      <w:bookmarkEnd w:id="1"/>
      <w:bookmarkEnd w:id="2"/>
      <w:bookmarkEnd w:id="3"/>
      <w:r>
        <w:rPr>
          <w:lang w:val="en-US"/>
        </w:rPr>
        <w:t>5</w:t>
      </w:r>
      <w:r w:rsidR="00E83CE1" w:rsidRPr="00982CC2">
        <w:rPr>
          <w:lang w:val="en-US"/>
        </w:rPr>
        <w:t>.</w:t>
      </w:r>
      <w:r>
        <w:rPr>
          <w:lang w:val="en-US"/>
        </w:rPr>
        <w:t>x</w:t>
      </w:r>
      <w:r w:rsidR="00E83CE1" w:rsidRPr="00982CC2">
        <w:rPr>
          <w:lang w:val="en-US"/>
        </w:rPr>
        <w:t>.1</w:t>
      </w:r>
      <w:r w:rsidR="002069C0" w:rsidRPr="00982CC2">
        <w:rPr>
          <w:lang w:val="en-US"/>
        </w:rPr>
        <w:tab/>
      </w:r>
      <w:r w:rsidR="00234E84" w:rsidRPr="00982CC2">
        <w:rPr>
          <w:lang w:val="en-US"/>
        </w:rPr>
        <w:t>Description</w:t>
      </w:r>
    </w:p>
    <w:p w:rsidR="0053300A" w:rsidRDefault="0053725B" w:rsidP="00E027D1">
      <w:pPr>
        <w:rPr>
          <w:lang w:val="en-US"/>
        </w:rPr>
      </w:pPr>
      <w:r>
        <w:rPr>
          <w:lang w:val="en-US"/>
        </w:rPr>
        <w:t xml:space="preserve">When one network is impacted by disasters, </w:t>
      </w:r>
      <w:r w:rsidR="0053300A">
        <w:rPr>
          <w:lang w:val="en-US"/>
        </w:rPr>
        <w:t xml:space="preserve">almost all </w:t>
      </w:r>
      <w:r>
        <w:rPr>
          <w:lang w:val="en-US"/>
        </w:rPr>
        <w:t xml:space="preserve">UEs of that network may try to access other available neighboring networks. </w:t>
      </w:r>
    </w:p>
    <w:p w:rsidR="00C5220A" w:rsidRDefault="0053725B" w:rsidP="00E027D1">
      <w:pPr>
        <w:rPr>
          <w:lang w:val="en-US"/>
        </w:rPr>
      </w:pPr>
      <w:r>
        <w:rPr>
          <w:lang w:val="en-US"/>
        </w:rPr>
        <w:t xml:space="preserve">In case of international roaming, the number of incoming </w:t>
      </w:r>
      <w:r w:rsidR="0053300A">
        <w:rPr>
          <w:lang w:val="en-US"/>
        </w:rPr>
        <w:t xml:space="preserve">UEs of foreign country to one network is very small compared to the number of the network’s own users. However, in case of roaming caused when one network is </w:t>
      </w:r>
      <w:r w:rsidR="0089755D">
        <w:rPr>
          <w:lang w:val="en-US"/>
        </w:rPr>
        <w:t>out of order</w:t>
      </w:r>
      <w:r w:rsidR="0053300A">
        <w:rPr>
          <w:lang w:val="en-US"/>
        </w:rPr>
        <w:t xml:space="preserve"> due to disaster, the number of incoming UEs from neighboring network is in the same order of the number of one network’s own UEs. </w:t>
      </w:r>
      <w:r w:rsidR="00B74DDB">
        <w:rPr>
          <w:lang w:val="en-US"/>
        </w:rPr>
        <w:t xml:space="preserve">If the load of accepting network is already high, additional UEs from neighboring network can cause domino effect, i.e., </w:t>
      </w:r>
      <w:r w:rsidR="0089755D">
        <w:rPr>
          <w:lang w:val="en-US"/>
        </w:rPr>
        <w:t xml:space="preserve">the accepting </w:t>
      </w:r>
      <w:r w:rsidR="00B74DDB">
        <w:rPr>
          <w:lang w:val="en-US"/>
        </w:rPr>
        <w:t xml:space="preserve">network </w:t>
      </w:r>
      <w:r w:rsidR="0089755D">
        <w:rPr>
          <w:lang w:val="en-US"/>
        </w:rPr>
        <w:t xml:space="preserve">may </w:t>
      </w:r>
      <w:r w:rsidR="00C23FBA">
        <w:rPr>
          <w:lang w:val="en-US"/>
        </w:rPr>
        <w:t xml:space="preserve">also </w:t>
      </w:r>
      <w:r w:rsidR="0089755D">
        <w:rPr>
          <w:lang w:val="en-US"/>
        </w:rPr>
        <w:t xml:space="preserve">soon goes </w:t>
      </w:r>
      <w:r w:rsidR="00B74DDB">
        <w:rPr>
          <w:lang w:val="en-US"/>
        </w:rPr>
        <w:t>out of order.</w:t>
      </w:r>
    </w:p>
    <w:p w:rsidR="005073F4" w:rsidRPr="005073F4" w:rsidRDefault="00B74DDB" w:rsidP="00444C75">
      <w:pPr>
        <w:rPr>
          <w:rFonts w:eastAsiaTheme="minorEastAsia"/>
          <w:lang w:val="en-US" w:eastAsia="ko-KR"/>
        </w:rPr>
      </w:pPr>
      <w:r>
        <w:rPr>
          <w:lang w:val="en-US"/>
        </w:rPr>
        <w:t xml:space="preserve">Thus, it should be </w:t>
      </w:r>
      <w:r w:rsidR="00C848D5">
        <w:rPr>
          <w:lang w:val="en-US"/>
        </w:rPr>
        <w:t>taken into consideration</w:t>
      </w:r>
      <w:r>
        <w:rPr>
          <w:lang w:val="en-US"/>
        </w:rPr>
        <w:t xml:space="preserve"> how to effectively protect one network in case other neighboring network </w:t>
      </w:r>
      <w:r w:rsidR="004C5353">
        <w:rPr>
          <w:lang w:val="en-US"/>
        </w:rPr>
        <w:t>is</w:t>
      </w:r>
      <w:r>
        <w:rPr>
          <w:lang w:val="en-US"/>
        </w:rPr>
        <w:t xml:space="preserve"> impacted by disaster.</w:t>
      </w:r>
      <w:r w:rsidR="00FD3EA6">
        <w:rPr>
          <w:rFonts w:eastAsiaTheme="minorEastAsia"/>
          <w:lang w:val="en-US" w:eastAsia="ko-KR"/>
        </w:rPr>
        <w:t xml:space="preserve"> </w:t>
      </w:r>
    </w:p>
    <w:p w:rsidR="00234E84" w:rsidRDefault="00F25C89" w:rsidP="00B00980">
      <w:pPr>
        <w:pStyle w:val="3"/>
        <w:rPr>
          <w:lang w:val="en-US"/>
        </w:rPr>
      </w:pPr>
      <w:bookmarkStart w:id="4" w:name="_Toc355779205"/>
      <w:bookmarkStart w:id="5" w:name="_Toc354586743"/>
      <w:bookmarkStart w:id="6" w:name="_Toc354590102"/>
      <w:bookmarkEnd w:id="4"/>
      <w:bookmarkEnd w:id="5"/>
      <w:bookmarkEnd w:id="6"/>
      <w:r>
        <w:rPr>
          <w:lang w:val="en-US"/>
        </w:rPr>
        <w:t>5</w:t>
      </w:r>
      <w:r w:rsidR="00E83CE1" w:rsidRPr="00982CC2">
        <w:rPr>
          <w:lang w:val="en-US"/>
        </w:rPr>
        <w:t>.</w:t>
      </w:r>
      <w:r>
        <w:rPr>
          <w:lang w:val="en-US"/>
        </w:rPr>
        <w:t>x</w:t>
      </w:r>
      <w:r w:rsidR="00234E84" w:rsidRPr="00982CC2">
        <w:rPr>
          <w:lang w:val="en-US"/>
        </w:rPr>
        <w:t>.2</w:t>
      </w:r>
      <w:r w:rsidR="002069C0" w:rsidRPr="00982CC2">
        <w:rPr>
          <w:lang w:val="en-US"/>
        </w:rPr>
        <w:tab/>
      </w:r>
      <w:r w:rsidR="00234E84" w:rsidRPr="00982CC2">
        <w:rPr>
          <w:lang w:val="en-US"/>
        </w:rPr>
        <w:t>Pre-conditions</w:t>
      </w:r>
    </w:p>
    <w:p w:rsidR="00741C93" w:rsidRDefault="00C41BE3" w:rsidP="00444C75">
      <w:pPr>
        <w:rPr>
          <w:lang w:val="en-US"/>
        </w:rPr>
      </w:pPr>
      <w:r>
        <w:rPr>
          <w:lang w:val="en-US"/>
        </w:rPr>
        <w:t>In country A, there are two networks, one is HNetwork and the other is NNetwork. Both networks provide connectivity service in TownBig and have same number of subscribers, which is 1 million.</w:t>
      </w:r>
      <w:r w:rsidR="00C23FBA">
        <w:rPr>
          <w:lang w:val="en-US"/>
        </w:rPr>
        <w:t xml:space="preserve"> Considering several factors such as spectrum, characteristics of subscribers, the location of deployed equipment are quite different among the o</w:t>
      </w:r>
      <w:r w:rsidR="00712AFD">
        <w:rPr>
          <w:lang w:val="en-US"/>
        </w:rPr>
        <w:t>perators. So, it is unlikely that both networks cannot provide connectivity service at the same time</w:t>
      </w:r>
      <w:r w:rsidR="00980DB5">
        <w:rPr>
          <w:lang w:val="en-US"/>
        </w:rPr>
        <w:t xml:space="preserve">. </w:t>
      </w:r>
    </w:p>
    <w:p w:rsidR="00741C93" w:rsidRDefault="00741C93" w:rsidP="00444C75">
      <w:pPr>
        <w:rPr>
          <w:lang w:val="en-US"/>
        </w:rPr>
      </w:pPr>
      <w:r w:rsidRPr="00741C93">
        <w:rPr>
          <w:lang w:val="en-US"/>
        </w:rPr>
        <w:t>The network HNetwork and the network NNetwork establishes a special agreement  so that the two networks provide services to users of each other only during critical disasters where the other network cannot provide services to its home customer.</w:t>
      </w:r>
    </w:p>
    <w:p w:rsidR="00C41BE3" w:rsidRDefault="00980DB5" w:rsidP="00444C75">
      <w:pPr>
        <w:rPr>
          <w:lang w:val="en-US"/>
        </w:rPr>
      </w:pPr>
      <w:r>
        <w:rPr>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rsidR="00C41BE3" w:rsidRPr="006312D5" w:rsidRDefault="006312D5" w:rsidP="00444C75">
      <w:pPr>
        <w:rPr>
          <w:rFonts w:eastAsiaTheme="minorEastAsia"/>
          <w:lang w:val="en-US" w:eastAsia="ko-KR"/>
        </w:rPr>
      </w:pPr>
      <w:r>
        <w:rPr>
          <w:rFonts w:eastAsiaTheme="minorEastAsia" w:hint="eastAsia"/>
          <w:lang w:val="en-US" w:eastAsia="ko-KR"/>
        </w:rPr>
        <w:t xml:space="preserve">Tony, with </w:t>
      </w:r>
      <w:r>
        <w:rPr>
          <w:rFonts w:eastAsiaTheme="minorEastAsia"/>
          <w:lang w:val="en-US" w:eastAsia="ko-KR"/>
        </w:rPr>
        <w:t>subscription to FNetwork of country B, travels to country A.</w:t>
      </w:r>
      <w:r w:rsidR="000E36F9">
        <w:rPr>
          <w:rFonts w:eastAsiaTheme="minorEastAsia"/>
          <w:lang w:val="en-US" w:eastAsia="ko-KR"/>
        </w:rPr>
        <w:t xml:space="preserve"> Initially, Tony’s UE registers itself to HNetwork.</w:t>
      </w:r>
    </w:p>
    <w:p w:rsidR="00234E84" w:rsidRDefault="00F25C89" w:rsidP="00B00980">
      <w:pPr>
        <w:pStyle w:val="3"/>
        <w:rPr>
          <w:lang w:val="en-US"/>
        </w:rPr>
      </w:pPr>
      <w:bookmarkStart w:id="7" w:name="_Toc355779206"/>
      <w:bookmarkStart w:id="8" w:name="_Toc354586744"/>
      <w:bookmarkStart w:id="9" w:name="_Toc354590103"/>
      <w:bookmarkEnd w:id="7"/>
      <w:bookmarkEnd w:id="8"/>
      <w:bookmarkEnd w:id="9"/>
      <w:r>
        <w:rPr>
          <w:lang w:val="en-US"/>
        </w:rPr>
        <w:t>5</w:t>
      </w:r>
      <w:r w:rsidR="00E83CE1" w:rsidRPr="00982CC2">
        <w:rPr>
          <w:lang w:val="en-US"/>
        </w:rPr>
        <w:t>.</w:t>
      </w:r>
      <w:r>
        <w:rPr>
          <w:lang w:val="en-US"/>
        </w:rPr>
        <w:t>x</w:t>
      </w:r>
      <w:r w:rsidR="00234E84" w:rsidRPr="00982CC2">
        <w:rPr>
          <w:lang w:val="en-US"/>
        </w:rPr>
        <w:t>.3</w:t>
      </w:r>
      <w:r w:rsidR="002069C0" w:rsidRPr="00982CC2">
        <w:rPr>
          <w:lang w:val="en-US"/>
        </w:rPr>
        <w:tab/>
      </w:r>
      <w:r w:rsidR="00234E84" w:rsidRPr="00982CC2">
        <w:rPr>
          <w:lang w:val="en-US"/>
        </w:rPr>
        <w:t>Service Flows</w:t>
      </w:r>
    </w:p>
    <w:p w:rsidR="00C7382E" w:rsidRDefault="00523CFF" w:rsidP="00F30AF3">
      <w:pPr>
        <w:rPr>
          <w:lang w:val="en-US"/>
        </w:rPr>
      </w:pPr>
      <w:r>
        <w:rPr>
          <w:lang w:val="en-US"/>
        </w:rPr>
        <w:t>Following is one example service flow</w:t>
      </w:r>
      <w:r w:rsidR="00D418FD">
        <w:rPr>
          <w:lang w:val="en-US"/>
        </w:rPr>
        <w:t>:</w:t>
      </w:r>
      <w:r w:rsidR="000502C6">
        <w:rPr>
          <w:lang w:val="en-US"/>
        </w:rPr>
        <w:t xml:space="preserve"> </w:t>
      </w:r>
    </w:p>
    <w:p w:rsidR="00B35869" w:rsidRDefault="00523CFF" w:rsidP="00114063">
      <w:pPr>
        <w:pStyle w:val="B1"/>
        <w:rPr>
          <w:lang w:val="en-US"/>
        </w:rPr>
      </w:pPr>
      <w:r>
        <w:rPr>
          <w:lang w:val="en-US"/>
        </w:rPr>
        <w:t>1.</w:t>
      </w:r>
      <w:r>
        <w:rPr>
          <w:lang w:val="en-US"/>
        </w:rPr>
        <w:tab/>
      </w:r>
      <w:r w:rsidR="00C41BE3">
        <w:rPr>
          <w:lang w:val="en-US"/>
        </w:rPr>
        <w:t xml:space="preserve">Disaster </w:t>
      </w:r>
      <w:r w:rsidR="00A92A7F">
        <w:rPr>
          <w:lang w:val="en-US"/>
        </w:rPr>
        <w:t xml:space="preserve">such as fire </w:t>
      </w:r>
      <w:r w:rsidR="00873E35">
        <w:rPr>
          <w:lang w:val="en-US"/>
        </w:rPr>
        <w:t>hits</w:t>
      </w:r>
      <w:r w:rsidR="00C41BE3">
        <w:rPr>
          <w:lang w:val="en-US"/>
        </w:rPr>
        <w:t xml:space="preserve"> </w:t>
      </w:r>
      <w:r w:rsidR="00A92A7F">
        <w:rPr>
          <w:lang w:val="en-US"/>
        </w:rPr>
        <w:t xml:space="preserve">the radio access networks of </w:t>
      </w:r>
      <w:r w:rsidR="00C41BE3">
        <w:rPr>
          <w:lang w:val="en-US"/>
        </w:rPr>
        <w:t xml:space="preserve">HNetwork in TownBig. </w:t>
      </w:r>
      <w:r w:rsidR="00A5412A">
        <w:rPr>
          <w:lang w:val="en-US"/>
        </w:rPr>
        <w:t xml:space="preserve">All radio access network of HNetwork </w:t>
      </w:r>
      <w:r w:rsidR="005C7CB1">
        <w:rPr>
          <w:lang w:val="en-US"/>
        </w:rPr>
        <w:t>in TownBig are damaged and cannot function properly</w:t>
      </w:r>
      <w:r w:rsidR="00A5412A">
        <w:rPr>
          <w:lang w:val="en-US"/>
        </w:rPr>
        <w:t xml:space="preserve">. As a result, all UEs with subscription to HNetwork </w:t>
      </w:r>
      <w:r w:rsidR="005C7CB1">
        <w:rPr>
          <w:lang w:val="en-US"/>
        </w:rPr>
        <w:t xml:space="preserve">located in TownBig </w:t>
      </w:r>
      <w:r w:rsidR="00A5412A">
        <w:rPr>
          <w:lang w:val="en-US"/>
        </w:rPr>
        <w:t xml:space="preserve">start scan of other </w:t>
      </w:r>
      <w:r w:rsidR="00873E35">
        <w:rPr>
          <w:lang w:val="en-US"/>
        </w:rPr>
        <w:t xml:space="preserve">available </w:t>
      </w:r>
      <w:r w:rsidR="00A5412A">
        <w:rPr>
          <w:lang w:val="en-US"/>
        </w:rPr>
        <w:t xml:space="preserve">networks and select NNetwork to get connectivity service. </w:t>
      </w:r>
    </w:p>
    <w:p w:rsidR="00C1394B" w:rsidRDefault="00B35869" w:rsidP="00114063">
      <w:pPr>
        <w:pStyle w:val="B1"/>
        <w:rPr>
          <w:lang w:val="en-US"/>
        </w:rPr>
      </w:pPr>
      <w:r>
        <w:rPr>
          <w:lang w:val="en-US"/>
        </w:rPr>
        <w:t>2.</w:t>
      </w:r>
      <w:r>
        <w:rPr>
          <w:lang w:val="en-US"/>
        </w:rPr>
        <w:tab/>
      </w:r>
      <w:r w:rsidR="00A5412A">
        <w:rPr>
          <w:lang w:val="en-US"/>
        </w:rPr>
        <w:t xml:space="preserve">NNetwork is notified of service interruption in HNetwork and </w:t>
      </w:r>
      <w:r w:rsidR="00C1394B">
        <w:rPr>
          <w:lang w:val="en-US"/>
        </w:rPr>
        <w:t>decides</w:t>
      </w:r>
      <w:r w:rsidR="00A5412A">
        <w:rPr>
          <w:lang w:val="en-US"/>
        </w:rPr>
        <w:t xml:space="preserve"> to provide service</w:t>
      </w:r>
      <w:r w:rsidR="00C1394B">
        <w:rPr>
          <w:lang w:val="en-US"/>
        </w:rPr>
        <w:t xml:space="preserve"> to users of HNetwork. </w:t>
      </w:r>
    </w:p>
    <w:p w:rsidR="00BA7601" w:rsidRDefault="00C1394B" w:rsidP="00114063">
      <w:pPr>
        <w:pStyle w:val="B1"/>
        <w:rPr>
          <w:lang w:val="en-US"/>
        </w:rPr>
      </w:pPr>
      <w:r>
        <w:rPr>
          <w:lang w:val="en-US"/>
        </w:rPr>
        <w:t>3.</w:t>
      </w:r>
      <w:r>
        <w:rPr>
          <w:lang w:val="en-US"/>
        </w:rPr>
        <w:tab/>
      </w:r>
      <w:r w:rsidR="00BA7601">
        <w:rPr>
          <w:lang w:val="en-US"/>
        </w:rPr>
        <w:t>UEs of HNetwork start access</w:t>
      </w:r>
      <w:r w:rsidR="00873E35">
        <w:rPr>
          <w:lang w:val="en-US"/>
        </w:rPr>
        <w:t>es</w:t>
      </w:r>
      <w:r w:rsidR="00BA7601">
        <w:rPr>
          <w:lang w:val="en-US"/>
        </w:rPr>
        <w:t xml:space="preserve"> to NNetwork to register and get connectivity service.</w:t>
      </w:r>
    </w:p>
    <w:p w:rsidR="00523CFF" w:rsidRDefault="00BA7601" w:rsidP="00114063">
      <w:pPr>
        <w:pStyle w:val="B1"/>
        <w:rPr>
          <w:lang w:val="en-US"/>
        </w:rPr>
      </w:pPr>
      <w:r>
        <w:rPr>
          <w:lang w:val="en-US"/>
        </w:rPr>
        <w:t>4.</w:t>
      </w:r>
      <w:r>
        <w:rPr>
          <w:lang w:val="en-US"/>
        </w:rPr>
        <w:tab/>
      </w:r>
      <w:r w:rsidR="00873E35">
        <w:rPr>
          <w:lang w:val="en-US"/>
        </w:rPr>
        <w:t xml:space="preserve">As load of NNetwork goes up, NNetwork decides to </w:t>
      </w:r>
      <w:r w:rsidR="00CB296B">
        <w:rPr>
          <w:lang w:val="en-US"/>
        </w:rPr>
        <w:t xml:space="preserve">apply access control so that </w:t>
      </w:r>
      <w:r w:rsidR="00873E35">
        <w:rPr>
          <w:lang w:val="en-US"/>
        </w:rPr>
        <w:t xml:space="preserve">50% of access request from UEs from NNetwork </w:t>
      </w:r>
      <w:r w:rsidR="00CB296B">
        <w:rPr>
          <w:lang w:val="en-US"/>
        </w:rPr>
        <w:t xml:space="preserve">is reduced </w:t>
      </w:r>
      <w:r w:rsidR="00873E35">
        <w:rPr>
          <w:lang w:val="en-US"/>
        </w:rPr>
        <w:t xml:space="preserve">while imposing no access </w:t>
      </w:r>
      <w:r w:rsidR="005C7CB1">
        <w:rPr>
          <w:lang w:val="en-US"/>
        </w:rPr>
        <w:t>restriction</w:t>
      </w:r>
      <w:r w:rsidR="00873E35">
        <w:rPr>
          <w:lang w:val="en-US"/>
        </w:rPr>
        <w:t xml:space="preserve"> to its own</w:t>
      </w:r>
      <w:r w:rsidR="00CB296B">
        <w:rPr>
          <w:lang w:val="en-US"/>
        </w:rPr>
        <w:t xml:space="preserve"> home</w:t>
      </w:r>
      <w:r w:rsidR="00873E35">
        <w:rPr>
          <w:lang w:val="en-US"/>
        </w:rPr>
        <w:t xml:space="preserve"> UEs. </w:t>
      </w:r>
      <w:r w:rsidR="00A74D0B">
        <w:rPr>
          <w:lang w:val="en-US"/>
        </w:rPr>
        <w:t>At the same time, NNetwork does not limit access from Tony’s UE, because this UE is not from HNetwork</w:t>
      </w:r>
      <w:r w:rsidR="005C7CB1">
        <w:rPr>
          <w:lang w:val="en-US"/>
        </w:rPr>
        <w:t xml:space="preserve"> and from foreign country</w:t>
      </w:r>
      <w:r w:rsidR="00A74D0B">
        <w:rPr>
          <w:lang w:val="en-US"/>
        </w:rPr>
        <w:t>.</w:t>
      </w:r>
    </w:p>
    <w:p w:rsidR="000666E5" w:rsidRDefault="000666E5" w:rsidP="00114063">
      <w:pPr>
        <w:pStyle w:val="B1"/>
        <w:rPr>
          <w:lang w:val="en-US"/>
        </w:rPr>
      </w:pPr>
      <w:r>
        <w:rPr>
          <w:lang w:val="en-US"/>
        </w:rPr>
        <w:t>5</w:t>
      </w:r>
      <w:r w:rsidR="00523CFF">
        <w:rPr>
          <w:lang w:val="en-US"/>
        </w:rPr>
        <w:t>.</w:t>
      </w:r>
      <w:r w:rsidR="00523CFF">
        <w:rPr>
          <w:lang w:val="en-US"/>
        </w:rPr>
        <w:tab/>
      </w:r>
      <w:r>
        <w:rPr>
          <w:lang w:val="en-US"/>
        </w:rPr>
        <w:t>As load of NNetwork further goes up, NNetwork decides to prevent al</w:t>
      </w:r>
      <w:r w:rsidR="00741C93">
        <w:rPr>
          <w:lang w:val="en-US"/>
        </w:rPr>
        <w:t>l access request from UEs from H</w:t>
      </w:r>
      <w:r>
        <w:rPr>
          <w:lang w:val="en-US"/>
        </w:rPr>
        <w:t>Network except some prioritized services such as emergency calls. Still, NNetwork does not apply access limitation to its own users.</w:t>
      </w:r>
      <w:r w:rsidR="00A74D0B">
        <w:rPr>
          <w:lang w:val="en-US"/>
        </w:rPr>
        <w:t xml:space="preserve"> </w:t>
      </w:r>
    </w:p>
    <w:p w:rsidR="00652B02" w:rsidRPr="00982CC2" w:rsidRDefault="00652B02" w:rsidP="00B87560">
      <w:pPr>
        <w:pStyle w:val="B1"/>
        <w:ind w:left="0" w:firstLine="0"/>
        <w:rPr>
          <w:lang w:val="en-US"/>
        </w:rPr>
      </w:pPr>
    </w:p>
    <w:p w:rsidR="00234E84" w:rsidRDefault="00F25C89" w:rsidP="00B00980">
      <w:pPr>
        <w:pStyle w:val="3"/>
        <w:rPr>
          <w:lang w:val="en-US"/>
        </w:rPr>
      </w:pPr>
      <w:bookmarkStart w:id="10" w:name="_Toc355779207"/>
      <w:bookmarkStart w:id="11" w:name="_Toc354586745"/>
      <w:bookmarkStart w:id="12" w:name="_Toc354590104"/>
      <w:bookmarkEnd w:id="10"/>
      <w:bookmarkEnd w:id="11"/>
      <w:bookmarkEnd w:id="12"/>
      <w:r>
        <w:rPr>
          <w:lang w:val="en-US"/>
        </w:rPr>
        <w:t>5</w:t>
      </w:r>
      <w:r w:rsidR="00E83CE1" w:rsidRPr="00982CC2">
        <w:rPr>
          <w:lang w:val="en-US"/>
        </w:rPr>
        <w:t>.</w:t>
      </w:r>
      <w:r>
        <w:rPr>
          <w:lang w:val="en-US"/>
        </w:rPr>
        <w:t>x</w:t>
      </w:r>
      <w:r w:rsidR="00234E84" w:rsidRPr="00982CC2">
        <w:rPr>
          <w:lang w:val="en-US"/>
        </w:rPr>
        <w:t>.4</w:t>
      </w:r>
      <w:r w:rsidR="002069C0" w:rsidRPr="00982CC2">
        <w:rPr>
          <w:lang w:val="en-US"/>
        </w:rPr>
        <w:tab/>
      </w:r>
      <w:r w:rsidR="00234E84" w:rsidRPr="00982CC2">
        <w:rPr>
          <w:lang w:val="en-US"/>
        </w:rPr>
        <w:t>Post-conditions</w:t>
      </w:r>
    </w:p>
    <w:p w:rsidR="00103E47" w:rsidRDefault="00A74D0B" w:rsidP="00103E47">
      <w:pPr>
        <w:rPr>
          <w:lang w:val="en-US"/>
        </w:rPr>
      </w:pPr>
      <w:r>
        <w:rPr>
          <w:lang w:val="en-US"/>
        </w:rPr>
        <w:t xml:space="preserve">NNetwork can control congestion by preventing access from </w:t>
      </w:r>
      <w:r w:rsidR="00601FA5">
        <w:rPr>
          <w:lang w:val="en-US"/>
        </w:rPr>
        <w:t xml:space="preserve">UEs of </w:t>
      </w:r>
      <w:r>
        <w:rPr>
          <w:lang w:val="en-US"/>
        </w:rPr>
        <w:t>neighboring network, while providing subscribed QoS to its home UEs.</w:t>
      </w:r>
      <w:r w:rsidR="003540E5">
        <w:rPr>
          <w:lang w:val="en-US"/>
        </w:rPr>
        <w:t xml:space="preserve"> </w:t>
      </w:r>
    </w:p>
    <w:p w:rsidR="001B103D" w:rsidRDefault="001B103D" w:rsidP="00103E47">
      <w:pPr>
        <w:rPr>
          <w:lang w:val="en-US"/>
        </w:rPr>
      </w:pPr>
      <w:bookmarkStart w:id="13" w:name="_Toc355779209"/>
      <w:bookmarkStart w:id="14" w:name="_Toc354586747"/>
      <w:bookmarkStart w:id="15" w:name="_Toc354590106"/>
      <w:bookmarkEnd w:id="13"/>
      <w:bookmarkEnd w:id="14"/>
      <w:bookmarkEnd w:id="15"/>
    </w:p>
    <w:p w:rsidR="00B56A0E" w:rsidRDefault="00B56A0E" w:rsidP="00B56A0E">
      <w:pPr>
        <w:keepNext/>
        <w:keepLines/>
        <w:spacing w:before="120"/>
        <w:ind w:left="1134" w:hanging="1134"/>
        <w:outlineLvl w:val="2"/>
        <w:rPr>
          <w:rFonts w:ascii="Arial" w:eastAsia="맑은 고딕" w:hAnsi="Arial"/>
          <w:sz w:val="28"/>
        </w:rPr>
      </w:pPr>
      <w:r w:rsidRPr="00B56A0E">
        <w:rPr>
          <w:rFonts w:ascii="Arial" w:eastAsia="맑은 고딕" w:hAnsi="Arial"/>
          <w:sz w:val="28"/>
        </w:rPr>
        <w:t>5.</w:t>
      </w:r>
      <w:r w:rsidR="00F67D59">
        <w:rPr>
          <w:rFonts w:ascii="Arial" w:eastAsia="맑은 고딕" w:hAnsi="Arial"/>
          <w:sz w:val="28"/>
        </w:rPr>
        <w:t>x</w:t>
      </w:r>
      <w:r w:rsidRPr="00B56A0E">
        <w:rPr>
          <w:rFonts w:ascii="Arial" w:eastAsia="맑은 고딕" w:hAnsi="Arial"/>
          <w:sz w:val="28"/>
        </w:rPr>
        <w:t>.5</w:t>
      </w:r>
      <w:r w:rsidRPr="00B56A0E">
        <w:rPr>
          <w:rFonts w:ascii="Arial" w:eastAsia="맑은 고딕" w:hAnsi="Arial"/>
          <w:sz w:val="28"/>
        </w:rPr>
        <w:tab/>
        <w:t>Existing features partly or fully covering the use case functionality</w:t>
      </w:r>
    </w:p>
    <w:p w:rsidR="009F77FD" w:rsidRDefault="009F77FD" w:rsidP="00B56A0E">
      <w:pPr>
        <w:rPr>
          <w:lang w:val="en-US"/>
        </w:rPr>
      </w:pPr>
      <w:r>
        <w:rPr>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rsidR="009B023D" w:rsidRDefault="009B023D" w:rsidP="009B023D">
      <w:pPr>
        <w:rPr>
          <w:lang w:val="en-US"/>
        </w:rPr>
      </w:pPr>
      <w:r>
        <w:rPr>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rsidR="00B56A0E" w:rsidRPr="00B56A0E" w:rsidRDefault="00B56A0E" w:rsidP="00B56A0E">
      <w:pPr>
        <w:rPr>
          <w:lang w:val="en-US"/>
        </w:rPr>
      </w:pPr>
    </w:p>
    <w:p w:rsidR="00B56A0E" w:rsidRPr="00B56A0E" w:rsidRDefault="00B56A0E" w:rsidP="00B56A0E">
      <w:pPr>
        <w:keepNext/>
        <w:keepLines/>
        <w:spacing w:before="120"/>
        <w:ind w:left="1134" w:hanging="1134"/>
        <w:outlineLvl w:val="2"/>
        <w:rPr>
          <w:rFonts w:ascii="Arial" w:eastAsia="맑은 고딕" w:hAnsi="Arial"/>
          <w:sz w:val="28"/>
        </w:rPr>
      </w:pPr>
      <w:r w:rsidRPr="00B56A0E">
        <w:rPr>
          <w:rFonts w:ascii="Arial" w:eastAsia="맑은 고딕" w:hAnsi="Arial"/>
          <w:sz w:val="28"/>
        </w:rPr>
        <w:t>5.</w:t>
      </w:r>
      <w:r w:rsidR="00F67D59">
        <w:rPr>
          <w:rFonts w:ascii="Arial" w:eastAsia="맑은 고딕" w:hAnsi="Arial"/>
          <w:sz w:val="28"/>
        </w:rPr>
        <w:t>x</w:t>
      </w:r>
      <w:r w:rsidRPr="00B56A0E">
        <w:rPr>
          <w:rFonts w:ascii="Arial" w:eastAsia="맑은 고딕" w:hAnsi="Arial"/>
          <w:sz w:val="28"/>
        </w:rPr>
        <w:t>.6</w:t>
      </w:r>
      <w:r w:rsidRPr="00B56A0E">
        <w:rPr>
          <w:rFonts w:ascii="Arial" w:eastAsia="맑은 고딕" w:hAnsi="Arial"/>
          <w:sz w:val="28"/>
        </w:rPr>
        <w:tab/>
        <w:t>Potential New Requirements needed to support the use case</w:t>
      </w:r>
    </w:p>
    <w:p w:rsidR="00B56A0E" w:rsidRPr="004825B9" w:rsidRDefault="004825B9" w:rsidP="00103E47">
      <w:pPr>
        <w:rPr>
          <w:rFonts w:eastAsiaTheme="minorEastAsia"/>
          <w:lang w:eastAsia="ko-KR"/>
        </w:rPr>
      </w:pPr>
      <w:r>
        <w:rPr>
          <w:rFonts w:eastAsiaTheme="minorEastAsia" w:hint="eastAsia"/>
          <w:lang w:eastAsia="ko-KR"/>
        </w:rPr>
        <w:t>[R.5.x5-001]</w:t>
      </w:r>
      <w:r>
        <w:rPr>
          <w:rFonts w:eastAsiaTheme="minorEastAsia"/>
          <w:lang w:eastAsia="ko-KR"/>
        </w:rPr>
        <w:tab/>
      </w:r>
      <w:r w:rsidRPr="004825B9">
        <w:rPr>
          <w:rFonts w:eastAsiaTheme="minorEastAsia"/>
          <w:lang w:eastAsia="ko-KR"/>
        </w:rPr>
        <w:t xml:space="preserve"> </w:t>
      </w:r>
      <w:r w:rsidR="002971A9" w:rsidRPr="002971A9">
        <w:rPr>
          <w:rFonts w:eastAsiaTheme="minorEastAsia"/>
          <w:lang w:eastAsia="ko-KR"/>
        </w:rPr>
        <w:t>The 3GPP system shall be able to provide mechanism for one network to apply different access barring parameter</w:t>
      </w:r>
      <w:r w:rsidR="0004363D">
        <w:rPr>
          <w:rFonts w:eastAsiaTheme="minorEastAsia"/>
          <w:lang w:eastAsia="ko-KR"/>
        </w:rPr>
        <w:t>s</w:t>
      </w:r>
      <w:r w:rsidR="002971A9" w:rsidRPr="002971A9">
        <w:rPr>
          <w:rFonts w:eastAsiaTheme="minorEastAsia"/>
          <w:lang w:eastAsia="ko-KR"/>
        </w:rPr>
        <w:t xml:space="preserve"> to in-bound roaming UEs than its home own UEs.</w:t>
      </w:r>
    </w:p>
    <w:p w:rsidR="00B56A0E" w:rsidRDefault="004825B9" w:rsidP="00103E47">
      <w:pPr>
        <w:rPr>
          <w:lang w:val="en-US"/>
        </w:rPr>
      </w:pPr>
      <w:r>
        <w:rPr>
          <w:rFonts w:eastAsiaTheme="minorEastAsia" w:hint="eastAsia"/>
          <w:lang w:eastAsia="ko-KR"/>
        </w:rPr>
        <w:t>[R.5.x5-00</w:t>
      </w:r>
      <w:r>
        <w:rPr>
          <w:rFonts w:eastAsiaTheme="minorEastAsia"/>
          <w:lang w:eastAsia="ko-KR"/>
        </w:rPr>
        <w:t>2</w:t>
      </w:r>
      <w:r>
        <w:rPr>
          <w:rFonts w:eastAsiaTheme="minorEastAsia" w:hint="eastAsia"/>
          <w:lang w:eastAsia="ko-KR"/>
        </w:rPr>
        <w:t>]</w:t>
      </w:r>
      <w:r>
        <w:rPr>
          <w:rFonts w:eastAsiaTheme="minorEastAsia"/>
          <w:lang w:eastAsia="ko-KR"/>
        </w:rPr>
        <w:tab/>
      </w:r>
      <w:r w:rsidR="002971A9" w:rsidRPr="002971A9">
        <w:rPr>
          <w:lang w:val="en-US"/>
        </w:rPr>
        <w:t xml:space="preserve">The 3GPP system shall be able to provide mechanism for one network to </w:t>
      </w:r>
      <w:r w:rsidR="00784DD0">
        <w:rPr>
          <w:lang w:val="en-US"/>
        </w:rPr>
        <w:t>use</w:t>
      </w:r>
      <w:r w:rsidR="002971A9" w:rsidRPr="002971A9">
        <w:rPr>
          <w:lang w:val="en-US"/>
        </w:rPr>
        <w:t xml:space="preserve"> </w:t>
      </w:r>
      <w:r w:rsidR="00784DD0">
        <w:rPr>
          <w:lang w:val="en-US"/>
        </w:rPr>
        <w:t xml:space="preserve">different </w:t>
      </w:r>
      <w:r w:rsidR="002971A9" w:rsidRPr="002971A9">
        <w:rPr>
          <w:lang w:val="en-US"/>
        </w:rPr>
        <w:t>access barring</w:t>
      </w:r>
      <w:r w:rsidR="00784DD0">
        <w:rPr>
          <w:lang w:val="en-US"/>
        </w:rPr>
        <w:t xml:space="preserve"> parameter</w:t>
      </w:r>
      <w:r w:rsidR="0004363D">
        <w:rPr>
          <w:lang w:val="en-US"/>
        </w:rPr>
        <w:t>s</w:t>
      </w:r>
      <w:r w:rsidR="00784DD0">
        <w:rPr>
          <w:lang w:val="en-US"/>
        </w:rPr>
        <w:t xml:space="preserve"> to </w:t>
      </w:r>
      <w:r w:rsidR="002971A9" w:rsidRPr="002971A9">
        <w:rPr>
          <w:lang w:val="en-US"/>
        </w:rPr>
        <w:t xml:space="preserve">UEs </w:t>
      </w:r>
      <w:r w:rsidR="00784DD0">
        <w:rPr>
          <w:lang w:val="en-US"/>
        </w:rPr>
        <w:t xml:space="preserve">based on the </w:t>
      </w:r>
      <w:r w:rsidR="002971A9" w:rsidRPr="002971A9">
        <w:rPr>
          <w:lang w:val="en-US"/>
        </w:rPr>
        <w:t>PLMNs</w:t>
      </w:r>
      <w:r w:rsidR="00784DD0">
        <w:rPr>
          <w:lang w:val="en-US"/>
        </w:rPr>
        <w:t xml:space="preserve"> from which the UEs roam</w:t>
      </w:r>
      <w:r w:rsidR="002971A9" w:rsidRPr="002971A9">
        <w:rPr>
          <w:lang w:val="en-US"/>
        </w:rPr>
        <w:t>.</w:t>
      </w:r>
    </w:p>
    <w:p w:rsidR="00B630AF" w:rsidRDefault="00B630AF" w:rsidP="00103E47">
      <w:pPr>
        <w:rPr>
          <w:lang w:val="en-US"/>
        </w:rPr>
      </w:pPr>
    </w:p>
    <w:sectPr w:rsidR="00B630A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866" w:rsidRDefault="00F36866" w:rsidP="00D70722">
      <w:pPr>
        <w:spacing w:after="0"/>
      </w:pPr>
      <w:r>
        <w:separator/>
      </w:r>
    </w:p>
  </w:endnote>
  <w:endnote w:type="continuationSeparator" w:id="0">
    <w:p w:rsidR="00F36866" w:rsidRDefault="00F36866"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866" w:rsidRDefault="00F36866" w:rsidP="00D70722">
      <w:pPr>
        <w:spacing w:after="0"/>
      </w:pPr>
      <w:r>
        <w:separator/>
      </w:r>
    </w:p>
  </w:footnote>
  <w:footnote w:type="continuationSeparator" w:id="0">
    <w:p w:rsidR="00F36866" w:rsidRDefault="00F36866"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400B"/>
    <w:rsid w:val="0002503B"/>
    <w:rsid w:val="00026807"/>
    <w:rsid w:val="00026C30"/>
    <w:rsid w:val="00027666"/>
    <w:rsid w:val="000314C1"/>
    <w:rsid w:val="00033242"/>
    <w:rsid w:val="00035FDF"/>
    <w:rsid w:val="0004363D"/>
    <w:rsid w:val="00044844"/>
    <w:rsid w:val="000502C6"/>
    <w:rsid w:val="00050B3B"/>
    <w:rsid w:val="0005162F"/>
    <w:rsid w:val="00052162"/>
    <w:rsid w:val="00052E66"/>
    <w:rsid w:val="0005547C"/>
    <w:rsid w:val="00057570"/>
    <w:rsid w:val="00057F4E"/>
    <w:rsid w:val="000606D8"/>
    <w:rsid w:val="0006096B"/>
    <w:rsid w:val="000666E5"/>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4E37"/>
    <w:rsid w:val="000C5044"/>
    <w:rsid w:val="000D01B2"/>
    <w:rsid w:val="000D02D5"/>
    <w:rsid w:val="000D0725"/>
    <w:rsid w:val="000D382E"/>
    <w:rsid w:val="000D60A4"/>
    <w:rsid w:val="000D6532"/>
    <w:rsid w:val="000D7067"/>
    <w:rsid w:val="000D71CB"/>
    <w:rsid w:val="000D79FE"/>
    <w:rsid w:val="000E260D"/>
    <w:rsid w:val="000E36F9"/>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367B"/>
    <w:rsid w:val="00134DFB"/>
    <w:rsid w:val="00136428"/>
    <w:rsid w:val="00142FCD"/>
    <w:rsid w:val="001445D1"/>
    <w:rsid w:val="0014566C"/>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4BBE"/>
    <w:rsid w:val="001C6726"/>
    <w:rsid w:val="001D025D"/>
    <w:rsid w:val="001D51FF"/>
    <w:rsid w:val="001D6187"/>
    <w:rsid w:val="001D634E"/>
    <w:rsid w:val="001D6833"/>
    <w:rsid w:val="001E400E"/>
    <w:rsid w:val="001E5A5F"/>
    <w:rsid w:val="001F0599"/>
    <w:rsid w:val="001F3226"/>
    <w:rsid w:val="001F583A"/>
    <w:rsid w:val="001F665F"/>
    <w:rsid w:val="001F7A46"/>
    <w:rsid w:val="001F7F37"/>
    <w:rsid w:val="00200038"/>
    <w:rsid w:val="00200074"/>
    <w:rsid w:val="002069C0"/>
    <w:rsid w:val="00206DF8"/>
    <w:rsid w:val="00210651"/>
    <w:rsid w:val="00210DD0"/>
    <w:rsid w:val="0021107F"/>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BC"/>
    <w:rsid w:val="002432F2"/>
    <w:rsid w:val="0024515C"/>
    <w:rsid w:val="00246053"/>
    <w:rsid w:val="00247609"/>
    <w:rsid w:val="00247814"/>
    <w:rsid w:val="00250A7A"/>
    <w:rsid w:val="002518A6"/>
    <w:rsid w:val="00252763"/>
    <w:rsid w:val="00253196"/>
    <w:rsid w:val="002557DC"/>
    <w:rsid w:val="002562EF"/>
    <w:rsid w:val="00257009"/>
    <w:rsid w:val="00257523"/>
    <w:rsid w:val="00261949"/>
    <w:rsid w:val="00261A96"/>
    <w:rsid w:val="00264A68"/>
    <w:rsid w:val="00265142"/>
    <w:rsid w:val="00267172"/>
    <w:rsid w:val="00273232"/>
    <w:rsid w:val="00282F42"/>
    <w:rsid w:val="00284B29"/>
    <w:rsid w:val="002878F2"/>
    <w:rsid w:val="002910C0"/>
    <w:rsid w:val="00293D62"/>
    <w:rsid w:val="0029512D"/>
    <w:rsid w:val="002971A9"/>
    <w:rsid w:val="0029781B"/>
    <w:rsid w:val="002A3259"/>
    <w:rsid w:val="002A3852"/>
    <w:rsid w:val="002A4C42"/>
    <w:rsid w:val="002A5883"/>
    <w:rsid w:val="002A6978"/>
    <w:rsid w:val="002A6A22"/>
    <w:rsid w:val="002B30DC"/>
    <w:rsid w:val="002B5E81"/>
    <w:rsid w:val="002B66B5"/>
    <w:rsid w:val="002C221F"/>
    <w:rsid w:val="002C3678"/>
    <w:rsid w:val="002C4E17"/>
    <w:rsid w:val="002C5B17"/>
    <w:rsid w:val="002D03C5"/>
    <w:rsid w:val="002E0F8C"/>
    <w:rsid w:val="002E36F6"/>
    <w:rsid w:val="002E5CCC"/>
    <w:rsid w:val="002E5E4B"/>
    <w:rsid w:val="002F4EFF"/>
    <w:rsid w:val="002F51E7"/>
    <w:rsid w:val="002F646A"/>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40530"/>
    <w:rsid w:val="00341406"/>
    <w:rsid w:val="003421F4"/>
    <w:rsid w:val="00342CBA"/>
    <w:rsid w:val="00346A87"/>
    <w:rsid w:val="00352B36"/>
    <w:rsid w:val="003540E5"/>
    <w:rsid w:val="003549BD"/>
    <w:rsid w:val="00354CCC"/>
    <w:rsid w:val="00356467"/>
    <w:rsid w:val="00361FE3"/>
    <w:rsid w:val="003644B4"/>
    <w:rsid w:val="00364A54"/>
    <w:rsid w:val="003660FF"/>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39B2"/>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70A49"/>
    <w:rsid w:val="00475013"/>
    <w:rsid w:val="004825B9"/>
    <w:rsid w:val="00483CE8"/>
    <w:rsid w:val="00484287"/>
    <w:rsid w:val="00484761"/>
    <w:rsid w:val="004849D7"/>
    <w:rsid w:val="00490747"/>
    <w:rsid w:val="004911F7"/>
    <w:rsid w:val="004931B8"/>
    <w:rsid w:val="004946B4"/>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D02"/>
    <w:rsid w:val="004C50AE"/>
    <w:rsid w:val="004C5353"/>
    <w:rsid w:val="004C6ABB"/>
    <w:rsid w:val="004D202A"/>
    <w:rsid w:val="004D265A"/>
    <w:rsid w:val="004D4150"/>
    <w:rsid w:val="004D5836"/>
    <w:rsid w:val="004D7B0B"/>
    <w:rsid w:val="004E3252"/>
    <w:rsid w:val="004E6502"/>
    <w:rsid w:val="004E6FC8"/>
    <w:rsid w:val="004F0443"/>
    <w:rsid w:val="004F15D9"/>
    <w:rsid w:val="004F52BB"/>
    <w:rsid w:val="00500B69"/>
    <w:rsid w:val="005029FA"/>
    <w:rsid w:val="005073F4"/>
    <w:rsid w:val="0052276E"/>
    <w:rsid w:val="00523CFF"/>
    <w:rsid w:val="0052645D"/>
    <w:rsid w:val="00527035"/>
    <w:rsid w:val="00527199"/>
    <w:rsid w:val="00530E7F"/>
    <w:rsid w:val="005311AC"/>
    <w:rsid w:val="0053300A"/>
    <w:rsid w:val="0053725B"/>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C7CB1"/>
    <w:rsid w:val="005D0170"/>
    <w:rsid w:val="005D04DD"/>
    <w:rsid w:val="005D0E44"/>
    <w:rsid w:val="005D2B4D"/>
    <w:rsid w:val="005D4176"/>
    <w:rsid w:val="005D48DD"/>
    <w:rsid w:val="005D5E5A"/>
    <w:rsid w:val="005E0894"/>
    <w:rsid w:val="005E2110"/>
    <w:rsid w:val="005E46F7"/>
    <w:rsid w:val="005F09CB"/>
    <w:rsid w:val="005F29C0"/>
    <w:rsid w:val="006003D8"/>
    <w:rsid w:val="0060193E"/>
    <w:rsid w:val="00601FA5"/>
    <w:rsid w:val="006037BE"/>
    <w:rsid w:val="00603D32"/>
    <w:rsid w:val="006044E7"/>
    <w:rsid w:val="00606A0F"/>
    <w:rsid w:val="00613216"/>
    <w:rsid w:val="00614AD9"/>
    <w:rsid w:val="00615E56"/>
    <w:rsid w:val="006169E6"/>
    <w:rsid w:val="00617E63"/>
    <w:rsid w:val="00623FBE"/>
    <w:rsid w:val="006255EA"/>
    <w:rsid w:val="0062719B"/>
    <w:rsid w:val="006312D5"/>
    <w:rsid w:val="00632611"/>
    <w:rsid w:val="006342B6"/>
    <w:rsid w:val="0063435E"/>
    <w:rsid w:val="0064011F"/>
    <w:rsid w:val="00652B02"/>
    <w:rsid w:val="00653D48"/>
    <w:rsid w:val="006610EC"/>
    <w:rsid w:val="00661E6E"/>
    <w:rsid w:val="00662BA3"/>
    <w:rsid w:val="00664FBB"/>
    <w:rsid w:val="006650BB"/>
    <w:rsid w:val="00666C7E"/>
    <w:rsid w:val="00667877"/>
    <w:rsid w:val="00670860"/>
    <w:rsid w:val="00676026"/>
    <w:rsid w:val="0067656C"/>
    <w:rsid w:val="00677ECB"/>
    <w:rsid w:val="006839FB"/>
    <w:rsid w:val="006874AA"/>
    <w:rsid w:val="00690D88"/>
    <w:rsid w:val="00693902"/>
    <w:rsid w:val="00693B8F"/>
    <w:rsid w:val="00696034"/>
    <w:rsid w:val="00697729"/>
    <w:rsid w:val="006A11BF"/>
    <w:rsid w:val="006A18FE"/>
    <w:rsid w:val="006A1944"/>
    <w:rsid w:val="006A6D8C"/>
    <w:rsid w:val="006B1984"/>
    <w:rsid w:val="006B1C4F"/>
    <w:rsid w:val="006B4188"/>
    <w:rsid w:val="006B5859"/>
    <w:rsid w:val="006C42DE"/>
    <w:rsid w:val="006C481F"/>
    <w:rsid w:val="006C6E56"/>
    <w:rsid w:val="006D38ED"/>
    <w:rsid w:val="006D397C"/>
    <w:rsid w:val="006E08FD"/>
    <w:rsid w:val="006E1A14"/>
    <w:rsid w:val="006E3F82"/>
    <w:rsid w:val="006E6D89"/>
    <w:rsid w:val="006E73D2"/>
    <w:rsid w:val="006E7896"/>
    <w:rsid w:val="006F08B2"/>
    <w:rsid w:val="006F1148"/>
    <w:rsid w:val="006F174E"/>
    <w:rsid w:val="007001DE"/>
    <w:rsid w:val="00701648"/>
    <w:rsid w:val="00702408"/>
    <w:rsid w:val="007024F8"/>
    <w:rsid w:val="007039E6"/>
    <w:rsid w:val="007118FC"/>
    <w:rsid w:val="00712AFD"/>
    <w:rsid w:val="007163B4"/>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C93"/>
    <w:rsid w:val="00741FD8"/>
    <w:rsid w:val="00742A2E"/>
    <w:rsid w:val="00745809"/>
    <w:rsid w:val="007458B3"/>
    <w:rsid w:val="00745CFD"/>
    <w:rsid w:val="007463D6"/>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1A45"/>
    <w:rsid w:val="00782B5F"/>
    <w:rsid w:val="00784DD0"/>
    <w:rsid w:val="00786388"/>
    <w:rsid w:val="00786903"/>
    <w:rsid w:val="00786C28"/>
    <w:rsid w:val="00787E35"/>
    <w:rsid w:val="00791772"/>
    <w:rsid w:val="0079588F"/>
    <w:rsid w:val="007961BA"/>
    <w:rsid w:val="007A1C94"/>
    <w:rsid w:val="007A440E"/>
    <w:rsid w:val="007B2BAD"/>
    <w:rsid w:val="007B56A9"/>
    <w:rsid w:val="007B69EE"/>
    <w:rsid w:val="007B71DF"/>
    <w:rsid w:val="007C015C"/>
    <w:rsid w:val="007C2FFD"/>
    <w:rsid w:val="007C76E6"/>
    <w:rsid w:val="007D0BF9"/>
    <w:rsid w:val="007D1AC2"/>
    <w:rsid w:val="007D2203"/>
    <w:rsid w:val="007D298D"/>
    <w:rsid w:val="007D4220"/>
    <w:rsid w:val="007D622F"/>
    <w:rsid w:val="007D7824"/>
    <w:rsid w:val="007E03F4"/>
    <w:rsid w:val="007E5F35"/>
    <w:rsid w:val="007E6841"/>
    <w:rsid w:val="007F1A7B"/>
    <w:rsid w:val="007F2534"/>
    <w:rsid w:val="007F66ED"/>
    <w:rsid w:val="007F7861"/>
    <w:rsid w:val="008021AD"/>
    <w:rsid w:val="00803A96"/>
    <w:rsid w:val="00803DF2"/>
    <w:rsid w:val="008072E3"/>
    <w:rsid w:val="008073E0"/>
    <w:rsid w:val="00812DA0"/>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3E35"/>
    <w:rsid w:val="0087567E"/>
    <w:rsid w:val="00875A2E"/>
    <w:rsid w:val="00877575"/>
    <w:rsid w:val="00877C18"/>
    <w:rsid w:val="008800BB"/>
    <w:rsid w:val="008824C7"/>
    <w:rsid w:val="0088493E"/>
    <w:rsid w:val="00890A6C"/>
    <w:rsid w:val="0089183A"/>
    <w:rsid w:val="0089755D"/>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E55"/>
    <w:rsid w:val="008F1E97"/>
    <w:rsid w:val="008F4383"/>
    <w:rsid w:val="008F70D0"/>
    <w:rsid w:val="00900798"/>
    <w:rsid w:val="009023DD"/>
    <w:rsid w:val="00902C55"/>
    <w:rsid w:val="0090355A"/>
    <w:rsid w:val="00905E77"/>
    <w:rsid w:val="009061A9"/>
    <w:rsid w:val="00913EB3"/>
    <w:rsid w:val="00915AEF"/>
    <w:rsid w:val="00917315"/>
    <w:rsid w:val="00920B28"/>
    <w:rsid w:val="0092247E"/>
    <w:rsid w:val="00926BD4"/>
    <w:rsid w:val="00926DBE"/>
    <w:rsid w:val="0092760D"/>
    <w:rsid w:val="0093015F"/>
    <w:rsid w:val="0093026B"/>
    <w:rsid w:val="0093309F"/>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66CD"/>
    <w:rsid w:val="009807A0"/>
    <w:rsid w:val="00980DB5"/>
    <w:rsid w:val="00982CC2"/>
    <w:rsid w:val="0098623F"/>
    <w:rsid w:val="009910B4"/>
    <w:rsid w:val="009958A7"/>
    <w:rsid w:val="009A1645"/>
    <w:rsid w:val="009A22D0"/>
    <w:rsid w:val="009A55F0"/>
    <w:rsid w:val="009A717F"/>
    <w:rsid w:val="009B023D"/>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74E"/>
    <w:rsid w:val="009E41D1"/>
    <w:rsid w:val="009E6D7B"/>
    <w:rsid w:val="009F000D"/>
    <w:rsid w:val="009F77FD"/>
    <w:rsid w:val="009F7B78"/>
    <w:rsid w:val="00A02E22"/>
    <w:rsid w:val="00A12566"/>
    <w:rsid w:val="00A12EAB"/>
    <w:rsid w:val="00A1658F"/>
    <w:rsid w:val="00A17457"/>
    <w:rsid w:val="00A25D9F"/>
    <w:rsid w:val="00A27EFC"/>
    <w:rsid w:val="00A36F97"/>
    <w:rsid w:val="00A40CE8"/>
    <w:rsid w:val="00A41B55"/>
    <w:rsid w:val="00A43671"/>
    <w:rsid w:val="00A43D13"/>
    <w:rsid w:val="00A45CBF"/>
    <w:rsid w:val="00A46043"/>
    <w:rsid w:val="00A473BD"/>
    <w:rsid w:val="00A475DF"/>
    <w:rsid w:val="00A47B4D"/>
    <w:rsid w:val="00A521F3"/>
    <w:rsid w:val="00A53D01"/>
    <w:rsid w:val="00A5412A"/>
    <w:rsid w:val="00A5490D"/>
    <w:rsid w:val="00A54C58"/>
    <w:rsid w:val="00A54CAC"/>
    <w:rsid w:val="00A6003E"/>
    <w:rsid w:val="00A64D9D"/>
    <w:rsid w:val="00A65D23"/>
    <w:rsid w:val="00A65D91"/>
    <w:rsid w:val="00A701FE"/>
    <w:rsid w:val="00A71F0F"/>
    <w:rsid w:val="00A74D0B"/>
    <w:rsid w:val="00A801CC"/>
    <w:rsid w:val="00A81218"/>
    <w:rsid w:val="00A82DDD"/>
    <w:rsid w:val="00A84C2D"/>
    <w:rsid w:val="00A868BB"/>
    <w:rsid w:val="00A9054D"/>
    <w:rsid w:val="00A91EDB"/>
    <w:rsid w:val="00A92A7F"/>
    <w:rsid w:val="00A93A44"/>
    <w:rsid w:val="00A94E6B"/>
    <w:rsid w:val="00AA0B32"/>
    <w:rsid w:val="00AA0C0A"/>
    <w:rsid w:val="00AA7011"/>
    <w:rsid w:val="00AA75BA"/>
    <w:rsid w:val="00AB16D3"/>
    <w:rsid w:val="00AC0DF5"/>
    <w:rsid w:val="00AC1B37"/>
    <w:rsid w:val="00AC4BB5"/>
    <w:rsid w:val="00AC4BDB"/>
    <w:rsid w:val="00AD0317"/>
    <w:rsid w:val="00AD6B54"/>
    <w:rsid w:val="00AE0499"/>
    <w:rsid w:val="00AE04BB"/>
    <w:rsid w:val="00AE2FD4"/>
    <w:rsid w:val="00AE3C86"/>
    <w:rsid w:val="00AE731C"/>
    <w:rsid w:val="00AF1844"/>
    <w:rsid w:val="00AF3FC2"/>
    <w:rsid w:val="00AF5B15"/>
    <w:rsid w:val="00AF60AE"/>
    <w:rsid w:val="00B004F3"/>
    <w:rsid w:val="00B00980"/>
    <w:rsid w:val="00B03D32"/>
    <w:rsid w:val="00B04972"/>
    <w:rsid w:val="00B04FAD"/>
    <w:rsid w:val="00B07FA4"/>
    <w:rsid w:val="00B20DAB"/>
    <w:rsid w:val="00B2164E"/>
    <w:rsid w:val="00B23D03"/>
    <w:rsid w:val="00B24DEF"/>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3C15"/>
    <w:rsid w:val="00B54DEA"/>
    <w:rsid w:val="00B556FC"/>
    <w:rsid w:val="00B56A0E"/>
    <w:rsid w:val="00B56FBD"/>
    <w:rsid w:val="00B630AF"/>
    <w:rsid w:val="00B63E80"/>
    <w:rsid w:val="00B720C9"/>
    <w:rsid w:val="00B721B3"/>
    <w:rsid w:val="00B74DDB"/>
    <w:rsid w:val="00B76044"/>
    <w:rsid w:val="00B766B0"/>
    <w:rsid w:val="00B8046D"/>
    <w:rsid w:val="00B81252"/>
    <w:rsid w:val="00B824B8"/>
    <w:rsid w:val="00B82FBA"/>
    <w:rsid w:val="00B83298"/>
    <w:rsid w:val="00B87560"/>
    <w:rsid w:val="00B9451F"/>
    <w:rsid w:val="00B959D1"/>
    <w:rsid w:val="00B95B4B"/>
    <w:rsid w:val="00BA1C79"/>
    <w:rsid w:val="00BA35E6"/>
    <w:rsid w:val="00BA44B1"/>
    <w:rsid w:val="00BA5C2E"/>
    <w:rsid w:val="00BA7601"/>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3CA0"/>
    <w:rsid w:val="00BF423D"/>
    <w:rsid w:val="00BF625B"/>
    <w:rsid w:val="00C03DF7"/>
    <w:rsid w:val="00C07F3E"/>
    <w:rsid w:val="00C11FDE"/>
    <w:rsid w:val="00C1394B"/>
    <w:rsid w:val="00C17196"/>
    <w:rsid w:val="00C21E57"/>
    <w:rsid w:val="00C223AC"/>
    <w:rsid w:val="00C22622"/>
    <w:rsid w:val="00C2305B"/>
    <w:rsid w:val="00C23FBA"/>
    <w:rsid w:val="00C2588E"/>
    <w:rsid w:val="00C30F9B"/>
    <w:rsid w:val="00C333CE"/>
    <w:rsid w:val="00C401B2"/>
    <w:rsid w:val="00C41BE3"/>
    <w:rsid w:val="00C43B50"/>
    <w:rsid w:val="00C459E3"/>
    <w:rsid w:val="00C5026C"/>
    <w:rsid w:val="00C51C32"/>
    <w:rsid w:val="00C51D92"/>
    <w:rsid w:val="00C5220A"/>
    <w:rsid w:val="00C5630A"/>
    <w:rsid w:val="00C57ABC"/>
    <w:rsid w:val="00C60866"/>
    <w:rsid w:val="00C62347"/>
    <w:rsid w:val="00C71989"/>
    <w:rsid w:val="00C71CC1"/>
    <w:rsid w:val="00C7382E"/>
    <w:rsid w:val="00C755BC"/>
    <w:rsid w:val="00C75A90"/>
    <w:rsid w:val="00C75C8E"/>
    <w:rsid w:val="00C770CB"/>
    <w:rsid w:val="00C77251"/>
    <w:rsid w:val="00C772E0"/>
    <w:rsid w:val="00C80D20"/>
    <w:rsid w:val="00C80D31"/>
    <w:rsid w:val="00C82058"/>
    <w:rsid w:val="00C82B9E"/>
    <w:rsid w:val="00C82D19"/>
    <w:rsid w:val="00C846C1"/>
    <w:rsid w:val="00C848D5"/>
    <w:rsid w:val="00C84A3E"/>
    <w:rsid w:val="00C8694F"/>
    <w:rsid w:val="00C90C99"/>
    <w:rsid w:val="00C92FBC"/>
    <w:rsid w:val="00C93E9D"/>
    <w:rsid w:val="00C953CC"/>
    <w:rsid w:val="00CA1C7D"/>
    <w:rsid w:val="00CA2760"/>
    <w:rsid w:val="00CA58CA"/>
    <w:rsid w:val="00CA5A8B"/>
    <w:rsid w:val="00CB1AF9"/>
    <w:rsid w:val="00CB296B"/>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216A2"/>
    <w:rsid w:val="00D2414D"/>
    <w:rsid w:val="00D32E37"/>
    <w:rsid w:val="00D33B64"/>
    <w:rsid w:val="00D37C52"/>
    <w:rsid w:val="00D40349"/>
    <w:rsid w:val="00D418FD"/>
    <w:rsid w:val="00D42185"/>
    <w:rsid w:val="00D454D1"/>
    <w:rsid w:val="00D50796"/>
    <w:rsid w:val="00D508A3"/>
    <w:rsid w:val="00D50928"/>
    <w:rsid w:val="00D52845"/>
    <w:rsid w:val="00D5546E"/>
    <w:rsid w:val="00D652AB"/>
    <w:rsid w:val="00D65822"/>
    <w:rsid w:val="00D70393"/>
    <w:rsid w:val="00D70722"/>
    <w:rsid w:val="00D722B1"/>
    <w:rsid w:val="00D74646"/>
    <w:rsid w:val="00D7700A"/>
    <w:rsid w:val="00D8158F"/>
    <w:rsid w:val="00D81C38"/>
    <w:rsid w:val="00D84DF5"/>
    <w:rsid w:val="00D853E5"/>
    <w:rsid w:val="00D8736A"/>
    <w:rsid w:val="00D95A27"/>
    <w:rsid w:val="00DA079A"/>
    <w:rsid w:val="00DA1BE5"/>
    <w:rsid w:val="00DA2D12"/>
    <w:rsid w:val="00DA3E13"/>
    <w:rsid w:val="00DA4BB6"/>
    <w:rsid w:val="00DA4E06"/>
    <w:rsid w:val="00DA5141"/>
    <w:rsid w:val="00DA6EE6"/>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42E"/>
    <w:rsid w:val="00E027D1"/>
    <w:rsid w:val="00E04B08"/>
    <w:rsid w:val="00E04DFC"/>
    <w:rsid w:val="00E055CD"/>
    <w:rsid w:val="00E06C59"/>
    <w:rsid w:val="00E165D9"/>
    <w:rsid w:val="00E17295"/>
    <w:rsid w:val="00E2078D"/>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656C"/>
    <w:rsid w:val="00E97521"/>
    <w:rsid w:val="00E978A2"/>
    <w:rsid w:val="00E978BB"/>
    <w:rsid w:val="00EA06DA"/>
    <w:rsid w:val="00EA168D"/>
    <w:rsid w:val="00EA64C3"/>
    <w:rsid w:val="00EA6ED2"/>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36866"/>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67D59"/>
    <w:rsid w:val="00F71E5A"/>
    <w:rsid w:val="00F72623"/>
    <w:rsid w:val="00F7293B"/>
    <w:rsid w:val="00F73828"/>
    <w:rsid w:val="00F750C3"/>
    <w:rsid w:val="00F7786A"/>
    <w:rsid w:val="00F80B6C"/>
    <w:rsid w:val="00F856AE"/>
    <w:rsid w:val="00F86F62"/>
    <w:rsid w:val="00F90BA4"/>
    <w:rsid w:val="00F9355C"/>
    <w:rsid w:val="00F941F3"/>
    <w:rsid w:val="00F94AD4"/>
    <w:rsid w:val="00F961CD"/>
    <w:rsid w:val="00FA47F3"/>
    <w:rsid w:val="00FA5284"/>
    <w:rsid w:val="00FB0BCA"/>
    <w:rsid w:val="00FB2F3F"/>
    <w:rsid w:val="00FB4B22"/>
    <w:rsid w:val="00FB510C"/>
    <w:rsid w:val="00FC205B"/>
    <w:rsid w:val="00FC280D"/>
    <w:rsid w:val="00FC2825"/>
    <w:rsid w:val="00FC3670"/>
    <w:rsid w:val="00FC441E"/>
    <w:rsid w:val="00FC4E5F"/>
    <w:rsid w:val="00FC6ECD"/>
    <w:rsid w:val="00FD04E8"/>
    <w:rsid w:val="00FD0686"/>
    <w:rsid w:val="00FD18E3"/>
    <w:rsid w:val="00FD1DE1"/>
    <w:rsid w:val="00FD20D2"/>
    <w:rsid w:val="00FD3EA6"/>
    <w:rsid w:val="00FD5D3A"/>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78681200">
      <w:bodyDiv w:val="1"/>
      <w:marLeft w:val="0"/>
      <w:marRight w:val="0"/>
      <w:marTop w:val="0"/>
      <w:marBottom w:val="0"/>
      <w:divBdr>
        <w:top w:val="none" w:sz="0" w:space="0" w:color="auto"/>
        <w:left w:val="none" w:sz="0" w:space="0" w:color="auto"/>
        <w:bottom w:val="none" w:sz="0" w:space="0" w:color="auto"/>
        <w:right w:val="none" w:sz="0" w:space="0" w:color="auto"/>
      </w:divBdr>
    </w:div>
    <w:div w:id="1454859019">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47E21-D148-42C4-A74D-76A79E72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756</Words>
  <Characters>4310</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LGE2</cp:lastModifiedBy>
  <cp:revision>6</cp:revision>
  <dcterms:created xsi:type="dcterms:W3CDTF">2019-04-25T07:10:00Z</dcterms:created>
  <dcterms:modified xsi:type="dcterms:W3CDTF">2019-04-26T04:00:00Z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